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56" w:rsidRDefault="004B3F56" w:rsidP="001258D1">
      <w:pPr>
        <w:contextualSpacing/>
        <w:jc w:val="center"/>
        <w:rPr>
          <w:rFonts w:ascii="Verdana" w:hAnsi="Verdana"/>
        </w:rPr>
      </w:pPr>
      <w:bookmarkStart w:id="0" w:name="_GoBack"/>
      <w:bookmarkEnd w:id="0"/>
      <w:r>
        <w:rPr>
          <w:rFonts w:ascii="Verdana" w:eastAsia="Verdana" w:hAnsi="Verdana" w:cs="Verdana"/>
          <w:b/>
          <w:bCs/>
        </w:rPr>
        <w:t>(ONLY ON COMPANY’S LETTER HEAD)</w:t>
      </w:r>
    </w:p>
    <w:p w:rsidR="004B3F56" w:rsidRDefault="004B3F56" w:rsidP="001258D1">
      <w:pPr>
        <w:contextualSpacing/>
        <w:rPr>
          <w:rFonts w:ascii="Verdana" w:eastAsia="Verdana" w:hAnsi="Verdana" w:cs="Verdana"/>
          <w:sz w:val="20"/>
          <w:szCs w:val="20"/>
        </w:rPr>
      </w:pPr>
      <w:r>
        <w:rPr>
          <w:rFonts w:ascii="Verdana" w:eastAsia="Verdana" w:hAnsi="Verdana" w:cs="Verdana"/>
          <w:sz w:val="20"/>
          <w:szCs w:val="20"/>
        </w:rPr>
        <w:t>To</w:t>
      </w:r>
    </w:p>
    <w:p w:rsidR="004B3F56" w:rsidRDefault="004B3F56" w:rsidP="001258D1">
      <w:pPr>
        <w:contextualSpacing/>
        <w:rPr>
          <w:rFonts w:ascii="Verdana" w:eastAsia="Verdana" w:hAnsi="Verdana" w:cs="Verdana"/>
          <w:sz w:val="20"/>
          <w:szCs w:val="20"/>
        </w:rPr>
      </w:pPr>
      <w:r>
        <w:rPr>
          <w:rFonts w:ascii="Verdana" w:eastAsia="Verdana" w:hAnsi="Verdana" w:cs="Verdana"/>
          <w:sz w:val="20"/>
          <w:szCs w:val="20"/>
        </w:rPr>
        <w:t>The Secretary,</w:t>
      </w:r>
    </w:p>
    <w:p w:rsidR="004B3F56" w:rsidRDefault="004B3F56" w:rsidP="001258D1">
      <w:pPr>
        <w:contextualSpacing/>
        <w:rPr>
          <w:rFonts w:ascii="Verdana" w:eastAsia="Verdana" w:hAnsi="Verdana" w:cs="Verdana"/>
          <w:b/>
          <w:bCs/>
          <w:sz w:val="20"/>
          <w:szCs w:val="20"/>
          <w:u w:val="single"/>
        </w:rPr>
      </w:pPr>
      <w:r>
        <w:rPr>
          <w:rFonts w:ascii="Verdana" w:eastAsia="Verdana" w:hAnsi="Verdana" w:cs="Verdana"/>
          <w:sz w:val="20"/>
          <w:szCs w:val="20"/>
        </w:rPr>
        <w:t>Tobacco Board,</w:t>
      </w:r>
    </w:p>
    <w:p w:rsidR="004B3F56" w:rsidRDefault="004B3F56" w:rsidP="001258D1">
      <w:pPr>
        <w:contextualSpacing/>
        <w:rPr>
          <w:rFonts w:ascii="Verdana" w:eastAsia="Verdana" w:hAnsi="Verdana" w:cs="Verdana"/>
          <w:sz w:val="20"/>
          <w:szCs w:val="20"/>
        </w:rPr>
      </w:pPr>
      <w:r>
        <w:rPr>
          <w:rFonts w:ascii="Verdana" w:eastAsia="Verdana" w:hAnsi="Verdana" w:cs="Verdana"/>
          <w:b/>
          <w:bCs/>
          <w:sz w:val="20"/>
          <w:szCs w:val="20"/>
          <w:u w:val="single"/>
        </w:rPr>
        <w:t>GUNTUR.</w:t>
      </w:r>
    </w:p>
    <w:p w:rsidR="004B3F56" w:rsidRDefault="004B3F56" w:rsidP="001258D1">
      <w:pPr>
        <w:contextualSpacing/>
        <w:jc w:val="center"/>
        <w:rPr>
          <w:rFonts w:ascii="Verdana" w:eastAsia="Verdana" w:hAnsi="Verdana" w:cs="Verdana"/>
          <w:sz w:val="20"/>
          <w:szCs w:val="20"/>
        </w:rPr>
      </w:pPr>
    </w:p>
    <w:p w:rsidR="004B3F56" w:rsidRDefault="004B3F56" w:rsidP="001258D1">
      <w:pPr>
        <w:contextualSpacing/>
        <w:rPr>
          <w:rFonts w:ascii="Verdana" w:eastAsia="Verdana" w:hAnsi="Verdana" w:cs="Verdana"/>
          <w:sz w:val="20"/>
          <w:szCs w:val="20"/>
        </w:rPr>
      </w:pPr>
      <w:r>
        <w:rPr>
          <w:rFonts w:ascii="Verdana" w:eastAsia="Verdana" w:hAnsi="Verdana" w:cs="Verdana"/>
          <w:sz w:val="20"/>
          <w:szCs w:val="20"/>
        </w:rPr>
        <w:t>Sir,</w:t>
      </w:r>
    </w:p>
    <w:p w:rsidR="004B3F56" w:rsidRDefault="004B3F56" w:rsidP="001258D1">
      <w:pPr>
        <w:contextualSpacing/>
        <w:rPr>
          <w:rFonts w:ascii="Verdana" w:eastAsia="Verdana" w:hAnsi="Verdana" w:cs="Verdana"/>
          <w:sz w:val="4"/>
          <w:szCs w:val="4"/>
        </w:rPr>
      </w:pPr>
    </w:p>
    <w:p w:rsidR="004B3F56" w:rsidRDefault="004B3F56" w:rsidP="001258D1">
      <w:pPr>
        <w:contextualSpacing/>
        <w:jc w:val="center"/>
        <w:rPr>
          <w:rFonts w:ascii="Verdana" w:eastAsia="Verdana" w:hAnsi="Verdana" w:cs="Verdana"/>
          <w:sz w:val="20"/>
          <w:szCs w:val="20"/>
        </w:rPr>
      </w:pPr>
      <w:r>
        <w:rPr>
          <w:rFonts w:ascii="Verdana" w:eastAsia="Verdana" w:hAnsi="Verdana" w:cs="Verdana"/>
          <w:sz w:val="20"/>
          <w:szCs w:val="20"/>
        </w:rPr>
        <w:t>Sub: Letter of Undertaking – Reg.</w:t>
      </w:r>
    </w:p>
    <w:p w:rsidR="004B3F56" w:rsidRDefault="004B3F56" w:rsidP="001258D1">
      <w:pPr>
        <w:contextualSpacing/>
        <w:rPr>
          <w:rFonts w:ascii="Verdana" w:eastAsia="Verdana" w:hAnsi="Verdana" w:cs="Verdana"/>
          <w:sz w:val="4"/>
          <w:szCs w:val="4"/>
        </w:rPr>
      </w:pPr>
    </w:p>
    <w:p w:rsidR="004B3F56" w:rsidRDefault="004B3F56" w:rsidP="001258D1">
      <w:pPr>
        <w:contextualSpacing/>
        <w:jc w:val="center"/>
        <w:rPr>
          <w:rFonts w:ascii="Verdana" w:eastAsia="Verdana" w:hAnsi="Verdana" w:cs="Verdana"/>
          <w:sz w:val="20"/>
          <w:szCs w:val="20"/>
        </w:rPr>
      </w:pPr>
      <w:r>
        <w:rPr>
          <w:rFonts w:ascii="Verdana" w:eastAsia="Verdana" w:hAnsi="Verdana" w:cs="Verdana"/>
          <w:sz w:val="20"/>
          <w:szCs w:val="20"/>
        </w:rPr>
        <w:t>***</w:t>
      </w:r>
    </w:p>
    <w:p w:rsidR="004B3F56" w:rsidRDefault="004B3F56" w:rsidP="001258D1">
      <w:pPr>
        <w:contextualSpacing/>
        <w:jc w:val="center"/>
        <w:rPr>
          <w:rFonts w:ascii="Verdana" w:eastAsia="Verdana" w:hAnsi="Verdana" w:cs="Verdana"/>
          <w:sz w:val="8"/>
          <w:szCs w:val="8"/>
        </w:rPr>
      </w:pPr>
    </w:p>
    <w:p w:rsidR="004B3F56" w:rsidRDefault="004B3F56" w:rsidP="001258D1">
      <w:pPr>
        <w:pStyle w:val="BodyText"/>
        <w:contextualSpacing/>
        <w:rPr>
          <w:rFonts w:eastAsia="Verdana"/>
          <w:sz w:val="10"/>
          <w:szCs w:val="10"/>
        </w:rPr>
      </w:pPr>
      <w:r>
        <w:rPr>
          <w:sz w:val="20"/>
          <w:szCs w:val="20"/>
        </w:rPr>
        <w:t>We</w:t>
      </w:r>
      <w:proofErr w:type="gramStart"/>
      <w:r w:rsidR="00A55869">
        <w:rPr>
          <w:sz w:val="20"/>
          <w:szCs w:val="20"/>
        </w:rPr>
        <w:t>,</w:t>
      </w:r>
      <w:r>
        <w:rPr>
          <w:sz w:val="20"/>
          <w:szCs w:val="20"/>
        </w:rPr>
        <w:t xml:space="preserve">  ----------------------------------------------------------------</w:t>
      </w:r>
      <w:proofErr w:type="gramEnd"/>
      <w:r>
        <w:rPr>
          <w:sz w:val="20"/>
          <w:szCs w:val="20"/>
        </w:rPr>
        <w:t xml:space="preserve"> hereby undertake to abide by the following conditions (described in the </w:t>
      </w:r>
      <w:r w:rsidR="00A55869">
        <w:rPr>
          <w:sz w:val="20"/>
          <w:szCs w:val="20"/>
        </w:rPr>
        <w:t>C</w:t>
      </w:r>
      <w:r>
        <w:rPr>
          <w:sz w:val="20"/>
          <w:szCs w:val="20"/>
        </w:rPr>
        <w:t>ertificate of Registration)  and other conditions that may be imposed by the Tobacco Board from time to time</w:t>
      </w:r>
      <w:r>
        <w:t>.</w:t>
      </w:r>
    </w:p>
    <w:p w:rsidR="004B3F56" w:rsidRDefault="004B3F56" w:rsidP="001258D1">
      <w:pPr>
        <w:contextualSpacing/>
        <w:jc w:val="both"/>
        <w:rPr>
          <w:rFonts w:ascii="Verdana" w:eastAsia="Verdana" w:hAnsi="Verdana" w:cs="Verdana"/>
          <w:sz w:val="10"/>
          <w:szCs w:val="10"/>
        </w:rPr>
      </w:pPr>
    </w:p>
    <w:p w:rsidR="004B3F56" w:rsidRDefault="004B3F56" w:rsidP="001258D1">
      <w:pPr>
        <w:contextualSpacing/>
        <w:jc w:val="both"/>
        <w:rPr>
          <w:rFonts w:ascii="Verdana" w:eastAsia="Verdana" w:hAnsi="Verdana" w:cs="Verdana"/>
          <w:sz w:val="10"/>
          <w:szCs w:val="10"/>
        </w:rPr>
      </w:pPr>
    </w:p>
    <w:p w:rsidR="004B3F56" w:rsidRDefault="004B3F56" w:rsidP="001258D1">
      <w:pPr>
        <w:widowControl w:val="0"/>
        <w:numPr>
          <w:ilvl w:val="0"/>
          <w:numId w:val="4"/>
        </w:numPr>
        <w:suppressAutoHyphens/>
        <w:contextualSpacing/>
        <w:jc w:val="both"/>
        <w:rPr>
          <w:rFonts w:ascii="Verdana" w:eastAsia="Verdana" w:hAnsi="Verdana" w:cs="Verdana"/>
          <w:sz w:val="20"/>
          <w:szCs w:val="20"/>
        </w:rPr>
      </w:pPr>
      <w:r>
        <w:rPr>
          <w:rFonts w:ascii="Verdana" w:eastAsia="Verdana" w:hAnsi="Verdana" w:cs="Verdana"/>
          <w:sz w:val="20"/>
          <w:szCs w:val="20"/>
        </w:rPr>
        <w:t xml:space="preserve">We abide by the provisions of the Tobacco Board Act, 1975 and the rules made </w:t>
      </w:r>
      <w:r w:rsidR="00024F89">
        <w:rPr>
          <w:rFonts w:ascii="Verdana" w:eastAsia="Verdana" w:hAnsi="Verdana" w:cs="Verdana"/>
          <w:sz w:val="20"/>
          <w:szCs w:val="20"/>
        </w:rPr>
        <w:t>there under</w:t>
      </w:r>
      <w:r>
        <w:rPr>
          <w:rFonts w:ascii="Verdana" w:eastAsia="Verdana" w:hAnsi="Verdana" w:cs="Verdana"/>
          <w:sz w:val="20"/>
          <w:szCs w:val="20"/>
        </w:rPr>
        <w:t>.</w:t>
      </w:r>
    </w:p>
    <w:p w:rsidR="004B3F56" w:rsidRPr="00292199" w:rsidRDefault="004B3F56" w:rsidP="001258D1">
      <w:pPr>
        <w:ind w:left="90"/>
        <w:contextualSpacing/>
        <w:jc w:val="both"/>
        <w:rPr>
          <w:rFonts w:ascii="Verdana" w:eastAsia="Verdana" w:hAnsi="Verdana" w:cs="Verdana"/>
          <w:sz w:val="8"/>
          <w:szCs w:val="8"/>
        </w:rPr>
      </w:pPr>
    </w:p>
    <w:p w:rsidR="004B3F56" w:rsidRDefault="00292199" w:rsidP="001258D1">
      <w:pPr>
        <w:widowControl w:val="0"/>
        <w:numPr>
          <w:ilvl w:val="0"/>
          <w:numId w:val="4"/>
        </w:numPr>
        <w:suppressAutoHyphens/>
        <w:contextualSpacing/>
        <w:jc w:val="both"/>
        <w:rPr>
          <w:rFonts w:ascii="Verdana" w:eastAsia="Verdana" w:hAnsi="Verdana" w:cs="Verdana"/>
          <w:sz w:val="20"/>
          <w:szCs w:val="20"/>
        </w:rPr>
      </w:pPr>
      <w:r>
        <w:rPr>
          <w:rFonts w:ascii="Verdana" w:eastAsia="Verdana" w:hAnsi="Verdana" w:cs="Verdana"/>
          <w:sz w:val="20"/>
          <w:szCs w:val="20"/>
        </w:rPr>
        <w:t xml:space="preserve">We </w:t>
      </w:r>
      <w:r w:rsidR="00A55869">
        <w:rPr>
          <w:rFonts w:ascii="Verdana" w:eastAsia="Verdana" w:hAnsi="Verdana" w:cs="Verdana"/>
          <w:sz w:val="20"/>
          <w:szCs w:val="20"/>
        </w:rPr>
        <w:t xml:space="preserve">would </w:t>
      </w:r>
      <w:r>
        <w:rPr>
          <w:rFonts w:ascii="Verdana" w:eastAsia="Verdana" w:hAnsi="Verdana" w:cs="Verdana"/>
          <w:sz w:val="20"/>
          <w:szCs w:val="20"/>
        </w:rPr>
        <w:t xml:space="preserve">maintain such register, </w:t>
      </w:r>
      <w:r w:rsidR="004B3F56">
        <w:rPr>
          <w:rFonts w:ascii="Verdana" w:eastAsia="Verdana" w:hAnsi="Verdana" w:cs="Verdana"/>
          <w:sz w:val="20"/>
          <w:szCs w:val="20"/>
        </w:rPr>
        <w:t>submit such returns</w:t>
      </w:r>
      <w:r>
        <w:rPr>
          <w:rFonts w:ascii="Verdana" w:eastAsia="Verdana" w:hAnsi="Verdana" w:cs="Verdana"/>
          <w:sz w:val="20"/>
          <w:szCs w:val="20"/>
        </w:rPr>
        <w:t xml:space="preserve"> and submit such </w:t>
      </w:r>
      <w:proofErr w:type="gramStart"/>
      <w:r>
        <w:rPr>
          <w:rFonts w:ascii="Verdana" w:eastAsia="Verdana" w:hAnsi="Verdana" w:cs="Verdana"/>
          <w:sz w:val="20"/>
          <w:szCs w:val="20"/>
        </w:rPr>
        <w:t xml:space="preserve">information </w:t>
      </w:r>
      <w:r w:rsidR="004B3F56">
        <w:rPr>
          <w:rFonts w:ascii="Verdana" w:eastAsia="Verdana" w:hAnsi="Verdana" w:cs="Verdana"/>
          <w:sz w:val="20"/>
          <w:szCs w:val="20"/>
        </w:rPr>
        <w:t xml:space="preserve"> to</w:t>
      </w:r>
      <w:proofErr w:type="gramEnd"/>
      <w:r w:rsidR="004B3F56">
        <w:rPr>
          <w:rFonts w:ascii="Verdana" w:eastAsia="Verdana" w:hAnsi="Verdana" w:cs="Verdana"/>
          <w:sz w:val="20"/>
          <w:szCs w:val="20"/>
        </w:rPr>
        <w:t xml:space="preserve"> the Tobacco Board as are required to be maintained or submitted </w:t>
      </w:r>
      <w:r>
        <w:rPr>
          <w:rFonts w:ascii="Verdana" w:eastAsia="Verdana" w:hAnsi="Verdana" w:cs="Verdana"/>
          <w:sz w:val="20"/>
          <w:szCs w:val="20"/>
        </w:rPr>
        <w:t>or as called for</w:t>
      </w:r>
      <w:r w:rsidR="00BC4FC2">
        <w:rPr>
          <w:rFonts w:ascii="Verdana" w:eastAsia="Verdana" w:hAnsi="Verdana" w:cs="Verdana"/>
          <w:sz w:val="20"/>
          <w:szCs w:val="20"/>
        </w:rPr>
        <w:t xml:space="preserve"> by Board</w:t>
      </w:r>
      <w:r w:rsidR="00A55869">
        <w:rPr>
          <w:rFonts w:ascii="Verdana" w:eastAsia="Verdana" w:hAnsi="Verdana" w:cs="Verdana"/>
          <w:sz w:val="20"/>
          <w:szCs w:val="20"/>
        </w:rPr>
        <w:t xml:space="preserve"> </w:t>
      </w:r>
      <w:r w:rsidR="004B3F56">
        <w:rPr>
          <w:rFonts w:ascii="Verdana" w:eastAsia="Verdana" w:hAnsi="Verdana" w:cs="Verdana"/>
          <w:sz w:val="20"/>
          <w:szCs w:val="20"/>
        </w:rPr>
        <w:t>as the case</w:t>
      </w:r>
      <w:r>
        <w:rPr>
          <w:rFonts w:ascii="Verdana" w:eastAsia="Verdana" w:hAnsi="Verdana" w:cs="Verdana"/>
          <w:sz w:val="20"/>
          <w:szCs w:val="20"/>
        </w:rPr>
        <w:t xml:space="preserve"> may be</w:t>
      </w:r>
      <w:r w:rsidR="004B3F56">
        <w:rPr>
          <w:rFonts w:ascii="Verdana" w:eastAsia="Verdana" w:hAnsi="Verdana" w:cs="Verdana"/>
          <w:sz w:val="20"/>
          <w:szCs w:val="20"/>
        </w:rPr>
        <w:t>.</w:t>
      </w:r>
    </w:p>
    <w:p w:rsidR="004B3F56" w:rsidRPr="00292199" w:rsidRDefault="004B3F56" w:rsidP="001258D1">
      <w:pPr>
        <w:ind w:left="90"/>
        <w:contextualSpacing/>
        <w:jc w:val="both"/>
        <w:rPr>
          <w:rFonts w:ascii="Verdana" w:eastAsia="Verdana" w:hAnsi="Verdana" w:cs="Verdana"/>
          <w:sz w:val="10"/>
          <w:szCs w:val="10"/>
        </w:rPr>
      </w:pPr>
    </w:p>
    <w:p w:rsidR="004B3F56" w:rsidRDefault="004B3F56" w:rsidP="001258D1">
      <w:pPr>
        <w:widowControl w:val="0"/>
        <w:numPr>
          <w:ilvl w:val="0"/>
          <w:numId w:val="4"/>
        </w:numPr>
        <w:suppressAutoHyphens/>
        <w:contextualSpacing/>
        <w:jc w:val="both"/>
        <w:rPr>
          <w:rFonts w:ascii="Verdana" w:eastAsia="Verdana" w:hAnsi="Verdana" w:cs="Verdana"/>
          <w:sz w:val="20"/>
          <w:szCs w:val="20"/>
        </w:rPr>
      </w:pPr>
      <w:r>
        <w:rPr>
          <w:rFonts w:ascii="Verdana" w:eastAsia="Verdana" w:hAnsi="Verdana" w:cs="Verdana"/>
          <w:sz w:val="20"/>
          <w:szCs w:val="20"/>
        </w:rPr>
        <w:t>We would comply with all regulations, directions, orders, stipulations terms and conditions issued or which may be issued by the Tobacco Board from time to time in pursuance of the provisions of the Tobacco Board Act, 1975 and the rules made thereunder, and in particular section 8 of the said Act, failing which Tobacco Board may take action against the firm as per the provisions of the Tobacco Board Act, 1975 and impose the stipulated penalties on our firm.</w:t>
      </w:r>
    </w:p>
    <w:p w:rsidR="00A350A5" w:rsidRPr="00292199" w:rsidRDefault="00A350A5" w:rsidP="001258D1">
      <w:pPr>
        <w:pStyle w:val="ListParagraph"/>
        <w:rPr>
          <w:rFonts w:ascii="Verdana" w:eastAsia="Verdana" w:hAnsi="Verdana" w:cs="Verdana"/>
          <w:sz w:val="16"/>
          <w:szCs w:val="16"/>
        </w:rPr>
      </w:pPr>
    </w:p>
    <w:p w:rsidR="00FF61EF" w:rsidRDefault="00F67E02" w:rsidP="001258D1">
      <w:pPr>
        <w:pStyle w:val="ListParagraph"/>
        <w:widowControl w:val="0"/>
        <w:numPr>
          <w:ilvl w:val="0"/>
          <w:numId w:val="4"/>
        </w:numPr>
        <w:suppressAutoHyphens/>
        <w:rPr>
          <w:rFonts w:ascii="Verdana" w:eastAsia="Verdana" w:hAnsi="Verdana" w:cs="Verdana"/>
          <w:sz w:val="20"/>
          <w:szCs w:val="20"/>
        </w:rPr>
      </w:pPr>
      <w:r w:rsidRPr="00FF61EF">
        <w:rPr>
          <w:rFonts w:ascii="Verdana" w:eastAsia="Verdana" w:hAnsi="Verdana" w:cs="Verdana"/>
          <w:sz w:val="20"/>
          <w:szCs w:val="20"/>
        </w:rPr>
        <w:t>We will buy</w:t>
      </w:r>
      <w:r w:rsidR="00A350A5" w:rsidRPr="00FF61EF">
        <w:rPr>
          <w:rFonts w:ascii="Verdana" w:eastAsia="Verdana" w:hAnsi="Verdana" w:cs="Verdana"/>
          <w:sz w:val="20"/>
          <w:szCs w:val="20"/>
        </w:rPr>
        <w:t xml:space="preserve"> FCV</w:t>
      </w:r>
      <w:r w:rsidR="00A55869">
        <w:rPr>
          <w:rFonts w:ascii="Verdana" w:eastAsia="Verdana" w:hAnsi="Verdana" w:cs="Verdana"/>
          <w:sz w:val="20"/>
          <w:szCs w:val="20"/>
        </w:rPr>
        <w:t xml:space="preserve"> </w:t>
      </w:r>
      <w:r w:rsidR="00A350A5" w:rsidRPr="00FF61EF">
        <w:rPr>
          <w:rFonts w:ascii="Verdana" w:eastAsia="Verdana" w:hAnsi="Verdana" w:cs="Verdana"/>
          <w:sz w:val="20"/>
          <w:szCs w:val="20"/>
        </w:rPr>
        <w:t>tobacco at auction platforms in Andhra Pradesh and Karnataka established by Tobacco Board and from other registered traders of Tobacco Board, failing which Tobacco Board may take action against the firm as per the provisions of Tobacco Board Act, 1975.</w:t>
      </w:r>
      <w:r w:rsidR="00A55869">
        <w:rPr>
          <w:rFonts w:ascii="Verdana" w:eastAsia="Verdana" w:hAnsi="Verdana" w:cs="Verdana"/>
          <w:sz w:val="20"/>
          <w:szCs w:val="20"/>
        </w:rPr>
        <w:t xml:space="preserve"> </w:t>
      </w:r>
      <w:proofErr w:type="spellStart"/>
      <w:r w:rsidR="00A350A5" w:rsidRPr="00FF61EF">
        <w:rPr>
          <w:rFonts w:ascii="Verdana" w:eastAsia="Verdana" w:hAnsi="Verdana" w:cs="Verdana"/>
          <w:sz w:val="20"/>
          <w:szCs w:val="20"/>
        </w:rPr>
        <w:t>Incase</w:t>
      </w:r>
      <w:proofErr w:type="spellEnd"/>
      <w:r w:rsidR="00A350A5" w:rsidRPr="00FF61EF">
        <w:rPr>
          <w:rFonts w:ascii="Verdana" w:eastAsia="Verdana" w:hAnsi="Verdana" w:cs="Verdana"/>
          <w:sz w:val="20"/>
          <w:szCs w:val="20"/>
        </w:rPr>
        <w:t>, we are dealing in Non</w:t>
      </w:r>
      <w:r w:rsidR="00A55869">
        <w:rPr>
          <w:rFonts w:ascii="Verdana" w:eastAsia="Verdana" w:hAnsi="Verdana" w:cs="Verdana"/>
          <w:sz w:val="20"/>
          <w:szCs w:val="20"/>
        </w:rPr>
        <w:t>-</w:t>
      </w:r>
      <w:r w:rsidR="00A350A5" w:rsidRPr="00FF61EF">
        <w:rPr>
          <w:rFonts w:ascii="Verdana" w:eastAsia="Verdana" w:hAnsi="Verdana" w:cs="Verdana"/>
          <w:sz w:val="20"/>
          <w:szCs w:val="20"/>
        </w:rPr>
        <w:t>FCV tobacco,</w:t>
      </w:r>
      <w:r w:rsidR="00A55869">
        <w:rPr>
          <w:rFonts w:ascii="Verdana" w:eastAsia="Verdana" w:hAnsi="Verdana" w:cs="Verdana"/>
          <w:sz w:val="20"/>
          <w:szCs w:val="20"/>
        </w:rPr>
        <w:t xml:space="preserve"> w</w:t>
      </w:r>
      <w:r w:rsidR="00292199" w:rsidRPr="00FF61EF">
        <w:rPr>
          <w:rFonts w:ascii="Verdana" w:eastAsia="Verdana" w:hAnsi="Verdana" w:cs="Verdana"/>
          <w:sz w:val="20"/>
          <w:szCs w:val="20"/>
        </w:rPr>
        <w:t>e undertake to submit all our transactions in Non</w:t>
      </w:r>
      <w:r w:rsidR="00A55869">
        <w:rPr>
          <w:rFonts w:ascii="Verdana" w:eastAsia="Verdana" w:hAnsi="Verdana" w:cs="Verdana"/>
          <w:sz w:val="20"/>
          <w:szCs w:val="20"/>
        </w:rPr>
        <w:t>-</w:t>
      </w:r>
      <w:r w:rsidR="00292199" w:rsidRPr="00FF61EF">
        <w:rPr>
          <w:rFonts w:ascii="Verdana" w:eastAsia="Verdana" w:hAnsi="Verdana" w:cs="Verdana"/>
          <w:sz w:val="20"/>
          <w:szCs w:val="20"/>
        </w:rPr>
        <w:t>FCV tobacco in returns and we undertake to do minimum business in tobacco.</w:t>
      </w:r>
    </w:p>
    <w:p w:rsidR="00FF61EF" w:rsidRPr="00FF61EF" w:rsidRDefault="00FF61EF" w:rsidP="001258D1">
      <w:pPr>
        <w:pStyle w:val="ListParagraph"/>
        <w:rPr>
          <w:rFonts w:ascii="Verdana" w:eastAsia="Verdana" w:hAnsi="Verdana" w:cs="Verdana"/>
          <w:sz w:val="20"/>
          <w:szCs w:val="20"/>
        </w:rPr>
      </w:pPr>
    </w:p>
    <w:p w:rsidR="004B3F56" w:rsidRPr="00FF61EF" w:rsidRDefault="00E220A8" w:rsidP="001258D1">
      <w:pPr>
        <w:pStyle w:val="ListParagraph"/>
        <w:widowControl w:val="0"/>
        <w:numPr>
          <w:ilvl w:val="0"/>
          <w:numId w:val="4"/>
        </w:numPr>
        <w:suppressAutoHyphens/>
        <w:rPr>
          <w:rFonts w:ascii="Verdana" w:eastAsia="Verdana" w:hAnsi="Verdana" w:cs="Verdana"/>
          <w:sz w:val="20"/>
          <w:szCs w:val="20"/>
        </w:rPr>
      </w:pPr>
      <w:r w:rsidRPr="00FF61EF">
        <w:rPr>
          <w:rFonts w:ascii="Verdana" w:eastAsia="Verdana" w:hAnsi="Verdana" w:cs="Verdana"/>
          <w:sz w:val="20"/>
          <w:szCs w:val="20"/>
        </w:rPr>
        <w:t>W</w:t>
      </w:r>
      <w:r w:rsidR="00A350A5" w:rsidRPr="00FF61EF">
        <w:rPr>
          <w:rFonts w:ascii="Verdana" w:eastAsia="Verdana" w:hAnsi="Verdana" w:cs="Verdana"/>
          <w:sz w:val="20"/>
          <w:szCs w:val="20"/>
        </w:rPr>
        <w:t>e undertake to use domestic grown tobacco in manufacturing of Tobacco Products</w:t>
      </w:r>
      <w:r w:rsidR="00292199" w:rsidRPr="00FF61EF">
        <w:rPr>
          <w:rFonts w:ascii="Verdana" w:eastAsia="Verdana" w:hAnsi="Verdana" w:cs="Verdana"/>
          <w:sz w:val="20"/>
          <w:szCs w:val="20"/>
        </w:rPr>
        <w:t xml:space="preserve"> to the maximum extent possible</w:t>
      </w:r>
      <w:r w:rsidR="00A350A5" w:rsidRPr="00FF61EF">
        <w:rPr>
          <w:rFonts w:ascii="Verdana" w:eastAsia="Verdana" w:hAnsi="Verdana" w:cs="Verdana"/>
          <w:sz w:val="20"/>
          <w:szCs w:val="20"/>
        </w:rPr>
        <w:t>.</w:t>
      </w:r>
    </w:p>
    <w:p w:rsidR="00292199" w:rsidRPr="00292199" w:rsidRDefault="00292199" w:rsidP="001258D1">
      <w:pPr>
        <w:pStyle w:val="ListParagraph"/>
        <w:rPr>
          <w:rFonts w:ascii="Verdana" w:eastAsia="Verdana" w:hAnsi="Verdana" w:cs="Verdana"/>
          <w:sz w:val="2"/>
          <w:szCs w:val="2"/>
        </w:rPr>
      </w:pPr>
    </w:p>
    <w:p w:rsidR="00292199" w:rsidRPr="00292199" w:rsidRDefault="00292199" w:rsidP="001258D1">
      <w:pPr>
        <w:pStyle w:val="ListParagraph"/>
        <w:widowControl w:val="0"/>
        <w:suppressAutoHyphens/>
        <w:ind w:left="810"/>
        <w:rPr>
          <w:rFonts w:ascii="Verdana" w:eastAsia="Verdana" w:hAnsi="Verdana" w:cs="Verdana"/>
          <w:sz w:val="12"/>
          <w:szCs w:val="12"/>
        </w:rPr>
      </w:pPr>
    </w:p>
    <w:p w:rsidR="004B3F56" w:rsidRDefault="004B3F56" w:rsidP="001258D1">
      <w:pPr>
        <w:widowControl w:val="0"/>
        <w:numPr>
          <w:ilvl w:val="0"/>
          <w:numId w:val="4"/>
        </w:numPr>
        <w:suppressAutoHyphens/>
        <w:contextualSpacing/>
        <w:jc w:val="both"/>
        <w:rPr>
          <w:rFonts w:ascii="Verdana" w:eastAsia="Verdana" w:hAnsi="Verdana" w:cs="Verdana"/>
          <w:sz w:val="20"/>
          <w:szCs w:val="20"/>
        </w:rPr>
      </w:pPr>
      <w:r>
        <w:rPr>
          <w:rFonts w:ascii="Verdana" w:eastAsia="Verdana" w:hAnsi="Verdana" w:cs="Verdana"/>
          <w:sz w:val="20"/>
          <w:szCs w:val="20"/>
        </w:rPr>
        <w:t>We do not undertake any activities in the field which intervene the Tobacco Board Act</w:t>
      </w:r>
      <w:r w:rsidR="001258D1">
        <w:rPr>
          <w:rFonts w:ascii="Verdana" w:eastAsia="Verdana" w:hAnsi="Verdana" w:cs="Verdana"/>
          <w:sz w:val="20"/>
          <w:szCs w:val="20"/>
        </w:rPr>
        <w:t>,</w:t>
      </w:r>
      <w:r>
        <w:rPr>
          <w:rFonts w:ascii="Verdana" w:eastAsia="Verdana" w:hAnsi="Verdana" w:cs="Verdana"/>
          <w:sz w:val="20"/>
          <w:szCs w:val="20"/>
        </w:rPr>
        <w:t xml:space="preserve"> 1975, which affects the Tobacco Board Production Policy</w:t>
      </w:r>
      <w:proofErr w:type="gramStart"/>
      <w:r>
        <w:rPr>
          <w:rFonts w:ascii="Verdana" w:eastAsia="Verdana" w:hAnsi="Verdana" w:cs="Verdana"/>
          <w:sz w:val="20"/>
          <w:szCs w:val="20"/>
        </w:rPr>
        <w:t>,  enforcement</w:t>
      </w:r>
      <w:proofErr w:type="gramEnd"/>
      <w:r>
        <w:rPr>
          <w:rFonts w:ascii="Verdana" w:eastAsia="Verdana" w:hAnsi="Verdana" w:cs="Verdana"/>
          <w:sz w:val="20"/>
          <w:szCs w:val="20"/>
        </w:rPr>
        <w:t xml:space="preserve"> activities, activities affecting quality of tobacco and chemistry of leaf,  spreading of inaccurate data on production and production methodologies, which affects the brand image of Indian Tobacco and if we intend to engage in the above activities we will inform Tobacco Board before taking up of such activities. </w:t>
      </w:r>
    </w:p>
    <w:p w:rsidR="005C5A10" w:rsidRPr="00FF61EF" w:rsidRDefault="005C5A10" w:rsidP="001258D1">
      <w:pPr>
        <w:pStyle w:val="ListParagraph"/>
        <w:rPr>
          <w:rFonts w:ascii="Verdana" w:eastAsia="Verdana" w:hAnsi="Verdana" w:cs="Verdana"/>
          <w:sz w:val="2"/>
          <w:szCs w:val="2"/>
        </w:rPr>
      </w:pPr>
    </w:p>
    <w:p w:rsidR="005C5A10" w:rsidRPr="00FF61EF" w:rsidRDefault="005C5A10" w:rsidP="001258D1">
      <w:pPr>
        <w:widowControl w:val="0"/>
        <w:suppressAutoHyphens/>
        <w:contextualSpacing/>
        <w:jc w:val="both"/>
        <w:rPr>
          <w:rFonts w:ascii="Verdana" w:eastAsia="Verdana" w:hAnsi="Verdana" w:cs="Verdana"/>
          <w:sz w:val="2"/>
          <w:szCs w:val="2"/>
        </w:rPr>
      </w:pPr>
    </w:p>
    <w:p w:rsidR="00756EB8" w:rsidRDefault="00A55869" w:rsidP="001258D1">
      <w:pPr>
        <w:widowControl w:val="0"/>
        <w:suppressAutoHyphens/>
        <w:ind w:left="810"/>
        <w:contextualSpacing/>
        <w:jc w:val="both"/>
        <w:rPr>
          <w:rFonts w:ascii="Verdana" w:eastAsia="Verdana" w:hAnsi="Verdana" w:cs="Verdana"/>
          <w:sz w:val="20"/>
          <w:szCs w:val="20"/>
        </w:rPr>
      </w:pPr>
      <w:r>
        <w:rPr>
          <w:rFonts w:ascii="Verdana" w:eastAsia="Verdana" w:hAnsi="Verdana" w:cs="Verdana"/>
          <w:sz w:val="20"/>
          <w:szCs w:val="20"/>
        </w:rPr>
        <w:t xml:space="preserve"> </w:t>
      </w:r>
    </w:p>
    <w:p w:rsidR="004B3F56" w:rsidRDefault="00E220A8" w:rsidP="001258D1">
      <w:pPr>
        <w:contextualSpacing/>
        <w:jc w:val="both"/>
        <w:rPr>
          <w:rFonts w:ascii="Verdana" w:eastAsia="Verdana" w:hAnsi="Verdana" w:cs="Verdana"/>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A55869">
        <w:rPr>
          <w:rFonts w:ascii="Verdana" w:eastAsia="Verdana" w:hAnsi="Verdana" w:cs="Verdana"/>
          <w:sz w:val="20"/>
          <w:szCs w:val="20"/>
        </w:rPr>
        <w:t xml:space="preserve">      </w:t>
      </w:r>
      <w:r w:rsidR="004B3F56">
        <w:rPr>
          <w:rFonts w:ascii="Verdana" w:eastAsia="Verdana" w:hAnsi="Verdana" w:cs="Verdana"/>
          <w:sz w:val="20"/>
          <w:szCs w:val="20"/>
        </w:rPr>
        <w:t>Yours faithfully</w:t>
      </w:r>
      <w:r w:rsidR="004B3F56">
        <w:rPr>
          <w:rFonts w:ascii="Verdana" w:eastAsia="Verdana" w:hAnsi="Verdana" w:cs="Verdana"/>
        </w:rPr>
        <w:t xml:space="preserve">, </w:t>
      </w:r>
    </w:p>
    <w:p w:rsidR="00A55869" w:rsidRDefault="00A55869" w:rsidP="001258D1">
      <w:pPr>
        <w:contextualSpacing/>
        <w:jc w:val="both"/>
        <w:rPr>
          <w:rFonts w:ascii="Verdana" w:eastAsia="Verdana" w:hAnsi="Verdana" w:cs="Verdana"/>
        </w:rPr>
      </w:pPr>
    </w:p>
    <w:p w:rsidR="00A55869" w:rsidRDefault="00A55869" w:rsidP="001258D1">
      <w:pPr>
        <w:contextualSpacing/>
        <w:jc w:val="both"/>
        <w:rPr>
          <w:rFonts w:ascii="Verdana" w:eastAsia="Verdana" w:hAnsi="Verdana" w:cs="Verdana"/>
        </w:rPr>
      </w:pPr>
    </w:p>
    <w:p w:rsidR="004B3F56" w:rsidRDefault="00E220A8" w:rsidP="001258D1">
      <w:pPr>
        <w:contextualSpacing/>
        <w:jc w:val="both"/>
        <w:rPr>
          <w:rFonts w:ascii="Verdana" w:eastAsia="Verdana" w:hAnsi="Verdana" w:cs="Verdana"/>
        </w:rPr>
      </w:pPr>
      <w:r>
        <w:rPr>
          <w:rFonts w:ascii="Verdana" w:eastAsia="Verdana" w:hAnsi="Verdana" w:cs="Verdana"/>
        </w:rPr>
        <w:t xml:space="preserve">                                                                              (                          )</w:t>
      </w:r>
    </w:p>
    <w:p w:rsidR="004B3F56" w:rsidRDefault="004B3F56" w:rsidP="001258D1">
      <w:pPr>
        <w:contextualSpacing/>
        <w:jc w:val="both"/>
        <w:rPr>
          <w:rFonts w:ascii="Verdana" w:eastAsia="Verdana" w:hAnsi="Verdana" w:cs="Verdana"/>
        </w:rPr>
      </w:pPr>
    </w:p>
    <w:p w:rsidR="004B3F56" w:rsidRDefault="004B3F56" w:rsidP="001258D1">
      <w:pPr>
        <w:contextualSpacing/>
        <w:jc w:val="both"/>
        <w:rPr>
          <w:rFonts w:ascii="Verdana" w:eastAsia="Verdana" w:hAnsi="Verdana" w:cs="Verdana"/>
        </w:rPr>
      </w:pPr>
    </w:p>
    <w:p w:rsidR="004B3F56" w:rsidRPr="001A4FC0" w:rsidRDefault="004B3F56" w:rsidP="001258D1">
      <w:pPr>
        <w:contextualSpacing/>
        <w:jc w:val="both"/>
        <w:rPr>
          <w:rFonts w:ascii="Verdana" w:eastAsia="Verdana" w:hAnsi="Verdana" w:cs="Verdana"/>
          <w:sz w:val="20"/>
          <w:szCs w:val="20"/>
        </w:rPr>
      </w:pPr>
      <w:r w:rsidRPr="001A4FC0">
        <w:rPr>
          <w:rFonts w:ascii="Verdana" w:eastAsia="Verdana" w:hAnsi="Verdana" w:cs="Verdana"/>
          <w:sz w:val="20"/>
          <w:szCs w:val="20"/>
        </w:rPr>
        <w:t>Place:</w:t>
      </w:r>
    </w:p>
    <w:p w:rsidR="004B3F56" w:rsidRDefault="004B3F56" w:rsidP="001258D1">
      <w:pPr>
        <w:contextualSpacing/>
      </w:pPr>
      <w:r w:rsidRPr="001A4FC0">
        <w:rPr>
          <w:rFonts w:ascii="Verdana" w:eastAsia="Verdana" w:hAnsi="Verdana" w:cs="Verdana"/>
          <w:sz w:val="20"/>
          <w:szCs w:val="20"/>
        </w:rPr>
        <w:t>Date</w:t>
      </w:r>
      <w:r>
        <w:rPr>
          <w:rFonts w:ascii="Verdana" w:eastAsia="Verdana" w:hAnsi="Verdana" w:cs="Verdana"/>
        </w:rPr>
        <w:t>:</w:t>
      </w:r>
    </w:p>
    <w:sectPr w:rsidR="004B3F56" w:rsidSect="0059755C">
      <w:pgSz w:w="11906" w:h="16838"/>
      <w:pgMar w:top="851"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879"/>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DCA394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4581677"/>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BF410FD"/>
    <w:multiLevelType w:val="hybridMultilevel"/>
    <w:tmpl w:val="BD6A13E8"/>
    <w:lvl w:ilvl="0" w:tplc="EE6C4112">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
    <w:nsid w:val="33D40EE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AFB606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6">
    <w:nsid w:val="3C1D6E3A"/>
    <w:multiLevelType w:val="hybridMultilevel"/>
    <w:tmpl w:val="3FCA9808"/>
    <w:lvl w:ilvl="0" w:tplc="240A0BD4">
      <w:start w:val="2"/>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nsid w:val="4AED3343"/>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8">
    <w:nsid w:val="4D5B6D11"/>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2194EC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4494F25"/>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1">
    <w:nsid w:val="5ED01F6B"/>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2">
    <w:nsid w:val="632314B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741360A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4"/>
  </w:num>
  <w:num w:numId="6">
    <w:abstractNumId w:val="12"/>
  </w:num>
  <w:num w:numId="7">
    <w:abstractNumId w:val="0"/>
  </w:num>
  <w:num w:numId="8">
    <w:abstractNumId w:val="9"/>
  </w:num>
  <w:num w:numId="9">
    <w:abstractNumId w:val="3"/>
  </w:num>
  <w:num w:numId="10">
    <w:abstractNumId w:val="5"/>
  </w:num>
  <w:num w:numId="11">
    <w:abstractNumId w:val="11"/>
  </w:num>
  <w:num w:numId="12">
    <w:abstractNumId w:val="13"/>
  </w:num>
  <w:num w:numId="13">
    <w:abstractNumId w:val="7"/>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01CE"/>
    <w:rsid w:val="000136A4"/>
    <w:rsid w:val="00024F89"/>
    <w:rsid w:val="0003056E"/>
    <w:rsid w:val="000C14CC"/>
    <w:rsid w:val="000D01CE"/>
    <w:rsid w:val="001258D1"/>
    <w:rsid w:val="00135530"/>
    <w:rsid w:val="001B250C"/>
    <w:rsid w:val="00292199"/>
    <w:rsid w:val="0033700B"/>
    <w:rsid w:val="00337FB0"/>
    <w:rsid w:val="00346F69"/>
    <w:rsid w:val="003522E4"/>
    <w:rsid w:val="003A3257"/>
    <w:rsid w:val="00446162"/>
    <w:rsid w:val="00493F75"/>
    <w:rsid w:val="004B3F56"/>
    <w:rsid w:val="00521CB2"/>
    <w:rsid w:val="0059755C"/>
    <w:rsid w:val="005A111E"/>
    <w:rsid w:val="005C5A10"/>
    <w:rsid w:val="005E33D5"/>
    <w:rsid w:val="006A1BE5"/>
    <w:rsid w:val="00717C7F"/>
    <w:rsid w:val="00746779"/>
    <w:rsid w:val="00756EB8"/>
    <w:rsid w:val="00797B75"/>
    <w:rsid w:val="007B5D6F"/>
    <w:rsid w:val="007D72E9"/>
    <w:rsid w:val="007F69E9"/>
    <w:rsid w:val="007F7BD4"/>
    <w:rsid w:val="00893010"/>
    <w:rsid w:val="008D74D1"/>
    <w:rsid w:val="00927447"/>
    <w:rsid w:val="00943513"/>
    <w:rsid w:val="009A1042"/>
    <w:rsid w:val="00A00D0F"/>
    <w:rsid w:val="00A350A5"/>
    <w:rsid w:val="00A55869"/>
    <w:rsid w:val="00A60B53"/>
    <w:rsid w:val="00A8051E"/>
    <w:rsid w:val="00A92221"/>
    <w:rsid w:val="00A924B5"/>
    <w:rsid w:val="00BA24F2"/>
    <w:rsid w:val="00BC4FC2"/>
    <w:rsid w:val="00C116F4"/>
    <w:rsid w:val="00C94FB3"/>
    <w:rsid w:val="00CC14FC"/>
    <w:rsid w:val="00CC251B"/>
    <w:rsid w:val="00CF27F9"/>
    <w:rsid w:val="00DC1413"/>
    <w:rsid w:val="00E0779C"/>
    <w:rsid w:val="00E220A8"/>
    <w:rsid w:val="00E40689"/>
    <w:rsid w:val="00E63916"/>
    <w:rsid w:val="00E9786D"/>
    <w:rsid w:val="00EB762C"/>
    <w:rsid w:val="00F30456"/>
    <w:rsid w:val="00F650D4"/>
    <w:rsid w:val="00F67E02"/>
    <w:rsid w:val="00F861A4"/>
    <w:rsid w:val="00FF61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TW1</dc:creator>
  <cp:lastModifiedBy>admin</cp:lastModifiedBy>
  <cp:revision>4</cp:revision>
  <cp:lastPrinted>2019-09-30T04:25:00Z</cp:lastPrinted>
  <dcterms:created xsi:type="dcterms:W3CDTF">2020-08-10T05:24:00Z</dcterms:created>
  <dcterms:modified xsi:type="dcterms:W3CDTF">2020-09-30T10:57:00Z</dcterms:modified>
</cp:coreProperties>
</file>